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b/>
          <w:color w:val="2C343F"/>
          <w:spacing w:val="-5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C343F"/>
          <w:spacing w:val="-5"/>
          <w:sz w:val="28"/>
          <w:szCs w:val="28"/>
          <w:lang w:eastAsia="ru-RU"/>
        </w:rPr>
        <w:t>Основы здорового образа жизни</w:t>
      </w:r>
      <w:r>
        <w:rPr>
          <w:rFonts w:ascii="Times New Roman" w:eastAsia="Times New Roman" w:hAnsi="Times New Roman" w:cs="Times New Roman"/>
          <w:b/>
          <w:color w:val="2C343F"/>
          <w:spacing w:val="-5"/>
          <w:sz w:val="28"/>
          <w:szCs w:val="28"/>
          <w:lang w:eastAsia="ru-RU"/>
        </w:rPr>
        <w:tab/>
        <w:t xml:space="preserve"> </w:t>
      </w:r>
    </w:p>
    <w:bookmarkEnd w:id="0"/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Здоровье — одна из самых главных и важнейших составляющих счастья, это драгоценность, дарованная человеку, которую он обязан беречь с детских лет, ведь здоровый человек формирует здоровую нацию, а с ней — здоровую планету.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Одна из основных составляющих здоровья — здоровый образ жизни. Это такой образ жизни человека, который направлен на укрепление здоровья и профилактику болезней. Иными словами, здоровый образ жизни — это список правил, соблюдение которых максимально обеспечит сохранение и укрепление здоровья (как физического, так и психического).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Соблюдение правил ЗОЖ позволяет значительно укрепить здоровье, увеличить продолжительность жизни и улучшить ее качество.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Здоровый образ жизни имеет 7 основных «столпов»: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правильное, сбалансированное питание,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физическая активность,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гигиенический уход,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соблюдение режима дня,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укрепление иммунитета,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эмоциональный настрой,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отсутствие вредных привычек.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Если следить за всеми этими аспектами, качество жизни и самочувствие существенно улучшаются. Остановимся кратко на каждом из них.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Правильное питание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 xml:space="preserve">Здоровье внутренних органов, внешний облик, самочувствие и иммунитет напрямую зависят от того, что мы употребляем в пищу. Здоровое питание предполагает исключение </w:t>
      </w:r>
      <w:proofErr w:type="spellStart"/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ароматизаторов</w:t>
      </w:r>
      <w:proofErr w:type="spellEnd"/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, усилителей вкуса, жирных продуктов, красителей и консервантов, или, как минимум, их сокращение.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Вот основные правила: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Не стоит ни голодать, ни переедать — и то, и другое негативно сказывается на самочувствии. Нельзя испытывать чувство голода и, наоборот, переедать. Старайтесь следить за тем, чтобы ежедневная норма калорий составляла 1700-</w:t>
      </w: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lastRenderedPageBreak/>
        <w:t>1900 ккал (норма для женщин, ведущих малоподвижный образ жизни, для мужчин дневная калорийность выше примерно на 300-400 ккал).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Пейте чистую воду. Желательно употреблять в день от 1,5 до 2 литров воды (не чая, кофе, сока и т.п.).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Сократите количество сладостей в рационе. Если хочется сладкого, отдавайте предпочтение свежим овощам, фруктам и сухофруктам. Также можно употреблять горький шоколад в умеренных количествах.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Ешьте как минимум 4-5 раз в день небольшими порциями. По окончании трапезы должно оставаться ощущение легкого голода.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Суточное меню должно содержать мясо или рыбу, овощи и фрукты, крупы, кисломолочные продукты. Питайтесь разнообразно.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Ужинать лучше не менее чем за 2 часа до сна. Непосредственно перед сном есть нежелательно.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Исключите из рациона фаст-фуд, жирные и копченые продукты.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Отдавайте предпочтение варке, тушению или запеканию продуктов.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Если раньше вы не следили за питанием, вам может быть тяжело резко поменять рацион. Попробуйте начать с малого: уберите из меню жирные соусы и продукты, которые их содержат, избегайте усилителей вкуса и химических добавок в пище, откажитесь от продуктов быстрого приготовления, полуфабрикатов, кондитерских изделий, увеличьте долю фруктов и овощей на столе. Выполнение каждого из перечисленных пунктов станет шагом к здоровому питанию.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Физическая активность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Недостаток физической активности приводит к снижению скорости обмена веществ, развитию заболеваний опорно-двигательного аппарата, сердечно-сосудистым и неврологическим патологиям.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Если ваша работа не связана с движением, постарайтесь сами увеличить активность. Нормальным считается проводить в движении не менее 1 часа в день (это около 8000-10000 шагов). Ученые доказали, что каждая минута активности влияет на состояние организма в долгосрочной перспективе.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Увеличить ежедневную активность можно, заведя привычку начинать и заканчивать день легкой разминкой. Очень полезно делать перерывы, если у вас сидячая работа.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lastRenderedPageBreak/>
        <w:t>Гигиенический уход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Личная гигиена — одна из составляющих ЗОЖ, которая включает в себя: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чистку зубов и слежение за их здоровьем,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поддержание в чистоте предметов личной гигиены, одежды, обуви,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регулярные водные процедуры, в том числе прием ванны или душа, умывание, полоскание зубов после употребления пищи,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своевременное мытье посуды и прочие мероприятия, направленные на поддержание чистоты дома.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Соблюдение режима дня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Здоровый образ жизни и его составляющие включают в себя еще и полноценный отдых. Важно спать не менее 7-8 часов в сутки. Наиболее приемлемым временем для сна специалисты считают промежуток между 10 часами вечера и 6 часами утра. Но здесь необходимо ориентироваться на свои особенности, стиль жизни и биоритмы. Важно лишь помнить, что недостаток сна сказывается на всех сферах жизни человека, негативно отражается на работе организма, вызывает нарушения обмена веществ и гормональные сбои, а также приводит к другим проблемам.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Укрепление иммунитета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Иммунитет — защитные силы организма, которые помогают справиться с разными видами инфекции и вирусов, оградить человеческое тело от опасных заболеваний. Чтобы сделать его крепче, необходимо своевременно делать прививки, отказаться от вредных привычек, вовремя диагностировать и лечить болезни, не заниматься самолечением.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Эмоциональный настрой</w:t>
      </w:r>
    </w:p>
    <w:p w:rsid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Стрессы, переутомления и плохое настроение негативно сказываются на работоспособности и здоровье человека любого возраста. Негатив способен накапливаться годами, отравляя человека изнутри и мешая ему жить. При соблюдении здорового образа жизни необходимо пересмотреть и эту сторону ежедневной реальности. Необходимо позаботиться о себе. Исключите из жизни стрессы и переживания, по возможности плохое настроение и апатию, комплексы и недовольство жизнью. Если вы сами с этим не справляетесь, то обратитесь за помощью к профессионалу.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lastRenderedPageBreak/>
        <w:t>Специалисты рекомендует придерживаться следующих советов: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Не тревожьтесь из-за того, чего не можете изменить. Если справиться с тревожностью не удается, обратитесь за помощью к психологу.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Мыслите позитивно, в любой ситуации находите положительные моменты.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Не держите зла, отпустите все обиды, не завидуйте и не творите зло.</w:t>
      </w:r>
    </w:p>
    <w:p w:rsidR="00A77C54" w:rsidRPr="00A77C54" w:rsidRDefault="00A77C54" w:rsidP="00A77C54">
      <w:pPr>
        <w:jc w:val="both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A77C54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Меньше общайтесь с неприятными людьми.</w:t>
      </w:r>
    </w:p>
    <w:p w:rsidR="003243B3" w:rsidRDefault="003243B3"/>
    <w:sectPr w:rsidR="0032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831EC"/>
    <w:multiLevelType w:val="multilevel"/>
    <w:tmpl w:val="D614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31611"/>
    <w:multiLevelType w:val="multilevel"/>
    <w:tmpl w:val="8400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D6F45"/>
    <w:multiLevelType w:val="multilevel"/>
    <w:tmpl w:val="03F6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6E"/>
    <w:rsid w:val="000D3DDC"/>
    <w:rsid w:val="0023716E"/>
    <w:rsid w:val="003243B3"/>
    <w:rsid w:val="006B288C"/>
    <w:rsid w:val="00A7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B90C"/>
  <w15:chartTrackingRefBased/>
  <w15:docId w15:val="{ED2E5BF0-CE29-4E68-BA6D-010CF4C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3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D3D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D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3D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391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7</cp:revision>
  <dcterms:created xsi:type="dcterms:W3CDTF">2026-08-20T09:30:00Z</dcterms:created>
  <dcterms:modified xsi:type="dcterms:W3CDTF">2026-08-20T09:38:00Z</dcterms:modified>
</cp:coreProperties>
</file>